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CFC1" w14:textId="77777777" w:rsidR="00040308" w:rsidRDefault="00040308" w:rsidP="00040308">
      <w:pPr>
        <w:rPr>
          <w:sz w:val="144"/>
          <w:szCs w:val="144"/>
        </w:rPr>
      </w:pPr>
      <w:r w:rsidRPr="0082135F">
        <w:rPr>
          <w:noProof/>
          <w:sz w:val="144"/>
          <w:szCs w:val="144"/>
        </w:rPr>
        <w:drawing>
          <wp:inline distT="0" distB="0" distL="0" distR="0" wp14:anchorId="251EE50B" wp14:editId="2D459A22">
            <wp:extent cx="5486400" cy="1200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4DB22" w14:textId="77777777" w:rsidR="00040308" w:rsidRDefault="00040308" w:rsidP="00040308">
      <w:pPr>
        <w:jc w:val="center"/>
        <w:rPr>
          <w:sz w:val="96"/>
          <w:szCs w:val="96"/>
        </w:rPr>
      </w:pPr>
    </w:p>
    <w:p w14:paraId="4CF76DC9" w14:textId="6D6D0E06" w:rsidR="00040308" w:rsidRPr="0082135F" w:rsidRDefault="00040308" w:rsidP="00040308">
      <w:pPr>
        <w:jc w:val="center"/>
        <w:rPr>
          <w:color w:val="90C325"/>
          <w:sz w:val="96"/>
          <w:szCs w:val="96"/>
        </w:rPr>
      </w:pPr>
      <w:r>
        <w:rPr>
          <w:color w:val="90C325"/>
          <w:sz w:val="96"/>
          <w:szCs w:val="96"/>
        </w:rPr>
        <w:t>2</w:t>
      </w:r>
      <w:r w:rsidRPr="0082135F">
        <w:rPr>
          <w:color w:val="90C325"/>
          <w:sz w:val="96"/>
          <w:szCs w:val="96"/>
          <w:vertAlign w:val="superscript"/>
        </w:rPr>
        <w:t>e</w:t>
      </w:r>
      <w:r w:rsidRPr="0082135F">
        <w:rPr>
          <w:color w:val="90C325"/>
          <w:sz w:val="96"/>
          <w:szCs w:val="96"/>
        </w:rPr>
        <w:t xml:space="preserve"> cycle</w:t>
      </w:r>
    </w:p>
    <w:p w14:paraId="4B3B87F8" w14:textId="77777777" w:rsidR="00040308" w:rsidRDefault="00040308" w:rsidP="00040308">
      <w:pPr>
        <w:rPr>
          <w:sz w:val="144"/>
          <w:szCs w:val="144"/>
        </w:rPr>
      </w:pPr>
    </w:p>
    <w:p w14:paraId="45DC07AA" w14:textId="6EF85D76" w:rsidR="00040308" w:rsidRPr="0082135F" w:rsidRDefault="00040308" w:rsidP="00040308">
      <w:pPr>
        <w:jc w:val="center"/>
        <w:rPr>
          <w:sz w:val="96"/>
          <w:szCs w:val="96"/>
        </w:rPr>
      </w:pPr>
      <w:r>
        <w:rPr>
          <w:sz w:val="96"/>
          <w:szCs w:val="96"/>
        </w:rPr>
        <w:t>Opérations classiques</w:t>
      </w:r>
    </w:p>
    <w:p w14:paraId="11EBC11E" w14:textId="77777777" w:rsidR="00040308" w:rsidRDefault="00040308">
      <w:pPr>
        <w:rPr>
          <w:lang w:val="fr-CA"/>
        </w:rPr>
      </w:pPr>
    </w:p>
    <w:p w14:paraId="1C5C5D2A" w14:textId="77777777" w:rsidR="00040308" w:rsidRDefault="00040308">
      <w:pPr>
        <w:rPr>
          <w:lang w:val="fr-CA"/>
        </w:rPr>
      </w:pPr>
    </w:p>
    <w:p w14:paraId="223BF941" w14:textId="2C096000" w:rsidR="008E1D4C" w:rsidRDefault="003F4007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C3BDC" wp14:editId="3CE84E4B">
                <wp:simplePos x="0" y="0"/>
                <wp:positionH relativeFrom="column">
                  <wp:posOffset>1269781</wp:posOffset>
                </wp:positionH>
                <wp:positionV relativeFrom="paragraph">
                  <wp:posOffset>544195</wp:posOffset>
                </wp:positionV>
                <wp:extent cx="892810" cy="892810"/>
                <wp:effectExtent l="0" t="0" r="0" b="0"/>
                <wp:wrapNone/>
                <wp:docPr id="3" name="Plu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10" cy="89281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4619A" id="Plus 3" o:spid="_x0000_s1026" style="position:absolute;margin-left:100pt;margin-top:42.85pt;width:70.3pt;height:7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2810,8928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qfLbwIAADcFAAAOAAAAZHJzL2Uyb0RvYy54bWysVFFPGzEMfp+0/xDlfb22lA0qrqgqYppU&#13;&#10;QQVMPIdcwp2UxJmT9tr9+jm564EA7WFaH1L7bH+2v9i5uNxbw3YKQwOu5JPRmDPlJFSNey75z4fr&#13;&#10;L2echShcJQw4VfKDCvxy8fnTRevnago1mEohIxAX5q0veR2jnxdFkLWyIozAK0dGDWhFJBWfiwpF&#13;&#10;S+jWFNPx+GvRAlYeQaoQ6OtVZ+SLjK+1kvFW66AiMyWn2mI+MZ9P6SwWF2L+jMLXjezLEP9QhRWN&#13;&#10;o6QD1JWIgm2xeQdlG4kQQMeRBFuA1o1UuQfqZjJ+0819LbzKvRA5wQ80hf8HK292G2RNVfITzpyw&#13;&#10;dEUbsw3sJDHT+jAnh3u/wV4LJKY29xpt+qcG2D6zeRjYVPvIJH08O5+eTYhzSaZeJpTiJdhjiN8V&#13;&#10;WJaEktMN1yl35lHs1iF27kc3ik0FdSVkKR6MSlUYd6c0NUFJpzk6j49aGWQ7QRcvpFQuTjpTLSrV&#13;&#10;fT4d0y/1STUNEVnLgAlZN8YM2D1AGs332B1M759CVZ6+IXj8t8K64CEiZwYXh2DbOMCPAAx11Wfu&#13;&#10;/I8kddQklp6gOtAVI3SzH7y8bojvtQhxI5CGna6IFjje0qENtCWHXuKsBvz90ffkTzNIVs5aWp6S&#13;&#10;h19bgYoz88PRdJ5PZrO0bVmZnX6bkoKvLU+vLW5rV0DXNKGnwsssJv9ojqJGsI+058uUlUzCScpd&#13;&#10;chnxqKxit9T0Uki1XGY32jAv4trde5nAE6tplh72jwJ9P3SRpvUGjosm5m/mrvNNkQ6W2wi6yUP5&#13;&#10;wmvPN21nHpz+JUnr/1rPXi/v3eIPAAAA//8DAFBLAwQUAAYACAAAACEARWVsm+MAAAAPAQAADwAA&#13;&#10;AGRycy9kb3ducmV2LnhtbEyPQU/DMAyF70j8h8hI3FjCOrqpazoNJk6ABNsOHLPGtBWNUyXZ1v17&#13;&#10;zAkulqxnv/e+cjW6XpwwxM6ThvuJAoFUe9tRo2G/e75bgIjJkDW9J9RwwQir6vqqNIX1Z/rA0zY1&#13;&#10;gk0oFkZDm9JQSBnrFp2JEz8gsfblgzOJ19BIG8yZzV0vp0rl0pmOOKE1Az61WH9vj07D7vP97VG9&#13;&#10;Ztmsc2YzduvQXOoXrW9vxs2Sx3oJIuGY/j7gl4H7Q8XFDv5INopeA0cwUNKweJiD4INspnIQB1am&#13;&#10;eQayKuV/juoHAAD//wMAUEsBAi0AFAAGAAgAAAAhALaDOJL+AAAA4QEAABMAAAAAAAAAAAAAAAAA&#13;&#10;AAAAAFtDb250ZW50X1R5cGVzXS54bWxQSwECLQAUAAYACAAAACEAOP0h/9YAAACUAQAACwAAAAAA&#13;&#10;AAAAAAAAAAAvAQAAX3JlbHMvLnJlbHNQSwECLQAUAAYACAAAACEA0wqny28CAAA3BQAADgAAAAAA&#13;&#10;AAAAAAAAAAAuAgAAZHJzL2Uyb0RvYy54bWxQSwECLQAUAAYACAAAACEARWVsm+MAAAAPAQAADwAA&#13;&#10;AAAAAAAAAAAAAADJBAAAZHJzL2Rvd25yZXYueG1sUEsFBgAAAAAEAAQA8wAAANkFAAAAAA==&#13;&#10;" path="m118342,341411r223069,l341411,118342r209988,l551399,341411r223069,l774468,551399r-223069,l551399,774468r-209988,l341411,551399r-223069,l118342,341411xe" fillcolor="#4472c4 [3204]" strokecolor="#1f3763 [1604]" strokeweight="1pt">
                <v:stroke joinstyle="miter"/>
                <v:path arrowok="t" o:connecttype="custom" o:connectlocs="118342,341411;341411,341411;341411,118342;551399,118342;551399,341411;774468,341411;774468,551399;551399,551399;551399,774468;341411,774468;341411,551399;118342,551399;118342,341411" o:connectangles="0,0,0,0,0,0,0,0,0,0,0,0,0"/>
              </v:shape>
            </w:pict>
          </mc:Fallback>
        </mc:AlternateContent>
      </w:r>
      <w:r w:rsidR="005A2DF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82211" wp14:editId="7EB4A84D">
                <wp:simplePos x="0" y="0"/>
                <wp:positionH relativeFrom="column">
                  <wp:posOffset>3308399</wp:posOffset>
                </wp:positionH>
                <wp:positionV relativeFrom="paragraph">
                  <wp:posOffset>583858</wp:posOffset>
                </wp:positionV>
                <wp:extent cx="893298" cy="886264"/>
                <wp:effectExtent l="0" t="0" r="0" b="0"/>
                <wp:wrapNone/>
                <wp:docPr id="5" name="Moin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298" cy="886264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B999F" id="Moins 5" o:spid="_x0000_s1026" style="position:absolute;margin-left:260.5pt;margin-top:45.95pt;width:70.35pt;height:6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93298,886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qR5dQIAADkFAAAOAAAAZHJzL2Uyb0RvYy54bWysVE1vGyEQvVfqf0Dc67W3tutYWUdWolSV&#13;&#10;8mElqXImLGSRgKGAvXZ/fQd2vYmSqIeqe2CBmXnMPN5werY3muyEDwpsRSejMSXCcqiVfa7oz4fL&#13;&#10;LwtKQmS2ZhqsqOhBBHq2+vzptHVLUUIDuhaeIIgNy9ZVtInRLYsi8EYYFkbghEWjBG9YxKV/LmrP&#13;&#10;WkQ3uijH43nRgq+dBy5CwN2LzkhXGV9KweOtlEFEoiuKucU8+jw+pbFYnbLls2euUbxPg/1DFoYp&#13;&#10;i4cOUBcsMrL16h2UUdxDABlHHEwBUioucg1YzWT8ppr7hjmRa0FyghtoCv8Plt/sNp6ouqIzSiwz&#13;&#10;eEXXoGwgs0RN68ISPe7dxvergNNU5156k/5YAdlnOg8DnWIfCcfNxcnX8gTvn6NpsZiX82nCLF6C&#13;&#10;nQ/xuwBD0qSieMXNtbLbkJlku6sQO/+jHwanjLoc8iwetEhpaHsnJJaBp5Y5OgtInGtPdgyvnnEu&#13;&#10;bJx0pobVotuejfHrkxoicooZMCFLpfWA3QMkcb7H7nLt/VOoyPobgsd/S6wLHiLyyWDjEGyUBf8R&#13;&#10;gMaq+pM7/yNJHTWJpSeoD3jJHjr1B8cvFRJ+xULcMI9yx8bAFo63OEgNbUWhn1HSgP/90X7yRxWi&#13;&#10;lZIW26ei4deWeUGJ/mFRnyeT6TT1W15MZ99KXPjXlqfXFrs154DXNMHHwvE8Tf5RH6fSg3nETl+n&#13;&#10;U9HELMezK8qjPy7OY9fW+FZwsV5nN+wxx+KVvXc8gSdWk5Ye9o/Mu151EeV6A8dWY8s3uut8U6SF&#13;&#10;9TaCVFmUL7z2fGN/ZuH0b0l6AF6vs9fLi7f6AwAA//8DAFBLAwQUAAYACAAAACEA04zJBeQAAAAP&#13;&#10;AQAADwAAAGRycy9kb3ducmV2LnhtbEyPzU7DMBCE70i8g7VI3KjjoIQ2zaYCqh4r0cID2LETp/gn&#13;&#10;it02vD3mRC8rjXZ3Zr56M1tDLmoKg3cIbJEBUa71cnA9wtfn7mkJJETuJDfeKYQfFWDT3N/VvJL+&#13;&#10;6g7qcow9SSYuVBxBxzhWlIZWK8vDwo/KpV3nJ8tjklNP5cSvydwammdZSS0fXErQfFTvWrXfx7NF&#13;&#10;MN123+7zovtYCmF2B6HfTqcZ8fFh3q7TeF0DiWqO/x/wx5D6Q5OKCX92MhCDUOQsAUWEFVsBSQdl&#13;&#10;yV6ACIT8mRVAm5recjS/AAAA//8DAFBLAQItABQABgAIAAAAIQC2gziS/gAAAOEBAAATAAAAAAAA&#13;&#10;AAAAAAAAAAAAAABbQ29udGVudF9UeXBlc10ueG1sUEsBAi0AFAAGAAgAAAAhADj9If/WAAAAlAEA&#13;&#10;AAsAAAAAAAAAAAAAAAAALwEAAF9yZWxzLy5yZWxzUEsBAi0AFAAGAAgAAAAhAAZ2pHl1AgAAOQUA&#13;&#10;AA4AAAAAAAAAAAAAAAAALgIAAGRycy9lMm9Eb2MueG1sUEsBAi0AFAAGAAgAAAAhANOMyQXkAAAA&#13;&#10;DwEAAA8AAAAAAAAAAAAAAAAAzwQAAGRycy9kb3ducmV2LnhtbFBLBQYAAAAABAAEAPMAAADgBQAA&#13;&#10;AAA=&#13;&#10;" path="m118407,338907r656484,l774891,547357r-656484,l118407,338907xe" fillcolor="#4472c4 [3204]" strokecolor="#1f3763 [1604]" strokeweight="1pt">
                <v:stroke joinstyle="miter"/>
                <v:path arrowok="t" o:connecttype="custom" o:connectlocs="118407,338907;774891,338907;774891,547357;118407,547357;118407,338907" o:connectangles="0,0,0,0,0"/>
              </v:shape>
            </w:pict>
          </mc:Fallback>
        </mc:AlternateContent>
      </w:r>
      <w:r w:rsidR="008E1D4C">
        <w:rPr>
          <w:lang w:val="fr-CA"/>
        </w:rPr>
        <w:br w:type="page"/>
      </w:r>
    </w:p>
    <w:p w14:paraId="244BC960" w14:textId="643A0E1A" w:rsidR="00B63CED" w:rsidRDefault="00CB5FB3">
      <w:pPr>
        <w:rPr>
          <w:lang w:val="fr-CA"/>
        </w:rPr>
      </w:pPr>
      <w:r>
        <w:rPr>
          <w:lang w:val="fr-CA"/>
        </w:rPr>
        <w:lastRenderedPageBreak/>
        <w:t>Addition/soustraction : problème classique</w:t>
      </w:r>
    </w:p>
    <w:p w14:paraId="0A793B0D" w14:textId="5D1FFABF" w:rsidR="00CB5FB3" w:rsidRDefault="00EF23FD">
      <w:pPr>
        <w:rPr>
          <w:lang w:val="fr-CA"/>
        </w:rPr>
      </w:pPr>
      <w:r>
        <w:rPr>
          <w:lang w:val="fr-CA"/>
        </w:rPr>
        <w:t>Tiré de Cobb (1994)</w:t>
      </w:r>
    </w:p>
    <w:p w14:paraId="447F9FEF" w14:textId="77777777" w:rsidR="00394E3D" w:rsidRDefault="00394E3D">
      <w:pPr>
        <w:rPr>
          <w:lang w:val="fr-CA"/>
        </w:rPr>
      </w:pPr>
    </w:p>
    <w:p w14:paraId="4BA53785" w14:textId="59C13241" w:rsidR="00394E3D" w:rsidRDefault="00394E3D">
      <w:pPr>
        <w:rPr>
          <w:lang w:val="fr-CA"/>
        </w:rPr>
      </w:pPr>
      <w:r>
        <w:rPr>
          <w:lang w:val="fr-CA"/>
        </w:rPr>
        <w:t xml:space="preserve">Matériel nécessaire : </w:t>
      </w:r>
    </w:p>
    <w:p w14:paraId="7400B233" w14:textId="7812B30B" w:rsidR="00394E3D" w:rsidRDefault="00394E3D">
      <w:pPr>
        <w:rPr>
          <w:lang w:val="fr-CA"/>
        </w:rPr>
      </w:pPr>
      <w:r>
        <w:rPr>
          <w:lang w:val="fr-CA"/>
        </w:rPr>
        <w:t>Modèle p.45 Jeux et manipulation</w:t>
      </w:r>
    </w:p>
    <w:p w14:paraId="173F725A" w14:textId="3E676945" w:rsidR="00394E3D" w:rsidRDefault="00394E3D">
      <w:pPr>
        <w:rPr>
          <w:lang w:val="fr-CA"/>
        </w:rPr>
      </w:pPr>
      <w:r>
        <w:rPr>
          <w:lang w:val="fr-CA"/>
        </w:rPr>
        <w:t>Bloc multibase</w:t>
      </w:r>
    </w:p>
    <w:p w14:paraId="006BB0B9" w14:textId="74C71E52" w:rsidR="00394E3D" w:rsidRDefault="00394E3D">
      <w:pPr>
        <w:rPr>
          <w:lang w:val="fr-CA"/>
        </w:rPr>
      </w:pPr>
      <w:r>
        <w:rPr>
          <w:lang w:val="fr-CA"/>
        </w:rPr>
        <w:t>Abaque de plastique</w:t>
      </w:r>
    </w:p>
    <w:p w14:paraId="400401D5" w14:textId="3C8CDB03" w:rsidR="00394E3D" w:rsidRDefault="00394E3D">
      <w:pPr>
        <w:rPr>
          <w:lang w:val="fr-CA"/>
        </w:rPr>
      </w:pPr>
      <w:r>
        <w:rPr>
          <w:lang w:val="fr-CA"/>
        </w:rPr>
        <w:t>Jetons ou nouilles</w:t>
      </w:r>
    </w:p>
    <w:p w14:paraId="39BE1E1E" w14:textId="77777777" w:rsidR="00394E3D" w:rsidRDefault="00394E3D">
      <w:pPr>
        <w:rPr>
          <w:lang w:val="fr-CA"/>
        </w:rPr>
      </w:pPr>
    </w:p>
    <w:p w14:paraId="6F277C7F" w14:textId="260C0FB4" w:rsidR="00394E3D" w:rsidRPr="003F4007" w:rsidRDefault="00394E3D">
      <w:pPr>
        <w:rPr>
          <w:i/>
          <w:lang w:val="fr-CA"/>
        </w:rPr>
      </w:pPr>
      <w:r w:rsidRPr="003F4007">
        <w:rPr>
          <w:i/>
          <w:lang w:val="fr-CA"/>
        </w:rPr>
        <w:t>Naturel ou décimaux</w:t>
      </w:r>
    </w:p>
    <w:p w14:paraId="37107913" w14:textId="77777777" w:rsidR="003F4007" w:rsidRDefault="003F4007">
      <w:pPr>
        <w:rPr>
          <w:b/>
          <w:lang w:val="fr-CA"/>
        </w:rPr>
      </w:pPr>
    </w:p>
    <w:p w14:paraId="58E00AD2" w14:textId="1FF13913" w:rsidR="00394E3D" w:rsidRDefault="00394E3D">
      <w:pPr>
        <w:rPr>
          <w:lang w:val="fr-CA"/>
        </w:rPr>
      </w:pPr>
      <w:r w:rsidRPr="00394E3D">
        <w:rPr>
          <w:b/>
          <w:lang w:val="fr-CA"/>
        </w:rPr>
        <w:t>Temps 1</w:t>
      </w:r>
      <w:r>
        <w:rPr>
          <w:b/>
          <w:lang w:val="fr-CA"/>
        </w:rPr>
        <w:t> </w:t>
      </w:r>
      <w:r>
        <w:rPr>
          <w:lang w:val="fr-CA"/>
        </w:rPr>
        <w:t>:</w:t>
      </w:r>
    </w:p>
    <w:p w14:paraId="036DDF67" w14:textId="77777777" w:rsidR="00394E3D" w:rsidRDefault="00394E3D">
      <w:pPr>
        <w:rPr>
          <w:lang w:val="fr-CA"/>
        </w:rPr>
      </w:pPr>
    </w:p>
    <w:p w14:paraId="202AD639" w14:textId="28099F04" w:rsidR="00AE539A" w:rsidRDefault="00CB5FB3">
      <w:pPr>
        <w:rPr>
          <w:lang w:val="fr-CA"/>
        </w:rPr>
      </w:pPr>
      <w:r>
        <w:rPr>
          <w:lang w:val="fr-CA"/>
        </w:rPr>
        <w:t xml:space="preserve">On illustre une collection </w:t>
      </w:r>
      <w:r w:rsidR="00AE539A">
        <w:rPr>
          <w:lang w:val="fr-CA"/>
        </w:rPr>
        <w:t>au tableau : plusieurs versions</w:t>
      </w:r>
    </w:p>
    <w:p w14:paraId="256B7F91" w14:textId="263ACF6E" w:rsidR="00AE539A" w:rsidRDefault="00AE539A" w:rsidP="00AE539A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En bloc</w:t>
      </w:r>
      <w:r w:rsidR="008E1D4C">
        <w:rPr>
          <w:lang w:val="fr-CA"/>
        </w:rPr>
        <w:t>s</w:t>
      </w:r>
      <w:r>
        <w:rPr>
          <w:lang w:val="fr-CA"/>
        </w:rPr>
        <w:t xml:space="preserve"> multibase</w:t>
      </w:r>
      <w:r w:rsidR="008E1D4C">
        <w:rPr>
          <w:lang w:val="fr-CA"/>
        </w:rPr>
        <w:t>s</w:t>
      </w:r>
    </w:p>
    <w:p w14:paraId="0591A64F" w14:textId="71D5E51D" w:rsidR="00AE539A" w:rsidRDefault="00AE539A" w:rsidP="00AE539A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En chiffre</w:t>
      </w:r>
      <w:r w:rsidR="008E1D4C">
        <w:rPr>
          <w:lang w:val="fr-CA"/>
        </w:rPr>
        <w:t>s</w:t>
      </w:r>
    </w:p>
    <w:p w14:paraId="02B3AAB2" w14:textId="62870DFB" w:rsidR="00AE539A" w:rsidRPr="00AE539A" w:rsidRDefault="00AE539A" w:rsidP="00AE539A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À l’aide d’un abaque</w:t>
      </w:r>
    </w:p>
    <w:p w14:paraId="67DB06A9" w14:textId="047FE64B" w:rsidR="00CB5FB3" w:rsidRDefault="00CB5FB3">
      <w:pPr>
        <w:rPr>
          <w:lang w:val="fr-CA"/>
        </w:rPr>
      </w:pPr>
      <w:r>
        <w:rPr>
          <w:lang w:val="fr-CA"/>
        </w:rPr>
        <w:t>par exemple 45</w:t>
      </w:r>
      <w:r w:rsidR="00AE539A">
        <w:rPr>
          <w:lang w:val="fr-CA"/>
        </w:rPr>
        <w:t>3</w:t>
      </w:r>
      <w:r>
        <w:rPr>
          <w:lang w:val="fr-CA"/>
        </w:rPr>
        <w:t xml:space="preserve">. </w:t>
      </w:r>
    </w:p>
    <w:p w14:paraId="6597A132" w14:textId="77777777" w:rsidR="0016392E" w:rsidRDefault="0016392E">
      <w:pPr>
        <w:rPr>
          <w:lang w:val="fr-CA"/>
        </w:rPr>
      </w:pPr>
    </w:p>
    <w:p w14:paraId="46EC1722" w14:textId="6FAF9FA7" w:rsidR="00217BDD" w:rsidRPr="003F4007" w:rsidRDefault="00CB5FB3" w:rsidP="003F4007">
      <w:pPr>
        <w:pStyle w:val="Paragraphedeliste"/>
        <w:numPr>
          <w:ilvl w:val="0"/>
          <w:numId w:val="4"/>
        </w:numPr>
        <w:rPr>
          <w:lang w:val="fr-CA"/>
        </w:rPr>
      </w:pPr>
      <w:r w:rsidRPr="003F4007">
        <w:rPr>
          <w:lang w:val="fr-CA"/>
        </w:rPr>
        <w:t xml:space="preserve">On demande aux élèves </w:t>
      </w:r>
      <w:r w:rsidR="0016392E" w:rsidRPr="003F4007">
        <w:rPr>
          <w:lang w:val="fr-CA"/>
        </w:rPr>
        <w:t xml:space="preserve">de représenter 1009 avec leur matériel puis on pose une question : </w:t>
      </w:r>
    </w:p>
    <w:p w14:paraId="402FDFFD" w14:textId="77777777" w:rsidR="0016392E" w:rsidRDefault="0016392E">
      <w:pPr>
        <w:rPr>
          <w:lang w:val="fr-CA"/>
        </w:rPr>
      </w:pPr>
    </w:p>
    <w:p w14:paraId="42ACC224" w14:textId="489ABD2C" w:rsidR="00217BDD" w:rsidRPr="0016392E" w:rsidRDefault="00217BDD" w:rsidP="0016392E">
      <w:pPr>
        <w:pStyle w:val="Paragraphedeliste"/>
        <w:numPr>
          <w:ilvl w:val="0"/>
          <w:numId w:val="3"/>
        </w:numPr>
        <w:rPr>
          <w:lang w:val="fr-CA"/>
        </w:rPr>
      </w:pPr>
      <w:r w:rsidRPr="0016392E">
        <w:rPr>
          <w:lang w:val="fr-CA"/>
        </w:rPr>
        <w:t>J’avais un nombre, je lui ai retranché 453, j’ai maintenant 1009. Combien avais-je au départ?</w:t>
      </w:r>
    </w:p>
    <w:p w14:paraId="589B704A" w14:textId="541C3A19" w:rsidR="00CB5FB3" w:rsidRPr="0016392E" w:rsidRDefault="00217BDD" w:rsidP="0016392E">
      <w:pPr>
        <w:pStyle w:val="Paragraphedeliste"/>
        <w:numPr>
          <w:ilvl w:val="0"/>
          <w:numId w:val="3"/>
        </w:numPr>
        <w:rPr>
          <w:lang w:val="fr-CA"/>
        </w:rPr>
      </w:pPr>
      <w:r w:rsidRPr="0016392E">
        <w:rPr>
          <w:lang w:val="fr-CA"/>
        </w:rPr>
        <w:t>J’avais</w:t>
      </w:r>
      <w:r w:rsidR="00AE539A" w:rsidRPr="0016392E">
        <w:rPr>
          <w:lang w:val="fr-CA"/>
        </w:rPr>
        <w:t xml:space="preserve"> 1009</w:t>
      </w:r>
      <w:r w:rsidRPr="0016392E">
        <w:rPr>
          <w:lang w:val="fr-CA"/>
        </w:rPr>
        <w:t>, j’ai retranché un nombre, j’ai maintenant 453. Quel est ce nombre?</w:t>
      </w:r>
    </w:p>
    <w:p w14:paraId="376C62EF" w14:textId="140F2B15" w:rsidR="00217BDD" w:rsidRPr="0016392E" w:rsidRDefault="00217BDD" w:rsidP="0016392E">
      <w:pPr>
        <w:pStyle w:val="Paragraphedeliste"/>
        <w:numPr>
          <w:ilvl w:val="0"/>
          <w:numId w:val="3"/>
        </w:numPr>
        <w:rPr>
          <w:lang w:val="fr-CA"/>
        </w:rPr>
      </w:pPr>
      <w:r w:rsidRPr="0016392E">
        <w:rPr>
          <w:lang w:val="fr-CA"/>
        </w:rPr>
        <w:t>J’avais 1009, j’ai retranché 453. Combien me reste-t-il?</w:t>
      </w:r>
    </w:p>
    <w:p w14:paraId="739070C7" w14:textId="77777777" w:rsidR="0016392E" w:rsidRDefault="0016392E">
      <w:pPr>
        <w:rPr>
          <w:lang w:val="fr-CA"/>
        </w:rPr>
      </w:pPr>
    </w:p>
    <w:p w14:paraId="6338B642" w14:textId="77777777" w:rsidR="00CB5FB3" w:rsidRDefault="00CB5FB3">
      <w:pPr>
        <w:rPr>
          <w:lang w:val="fr-CA"/>
        </w:rPr>
      </w:pPr>
      <w:r>
        <w:rPr>
          <w:lang w:val="fr-CA"/>
        </w:rPr>
        <w:t xml:space="preserve">Les élèves ont accès à du matériel pour trouver une réponse. </w:t>
      </w:r>
    </w:p>
    <w:p w14:paraId="133CEA50" w14:textId="223130FF" w:rsidR="00AE539A" w:rsidRDefault="00AE539A">
      <w:pPr>
        <w:rPr>
          <w:lang w:val="fr-CA"/>
        </w:rPr>
      </w:pPr>
      <w:r>
        <w:rPr>
          <w:lang w:val="fr-CA"/>
        </w:rPr>
        <w:t>Matériel disponible : abaque; multibase; ou tout autre matériel qui permet de représenter des nombres.</w:t>
      </w:r>
    </w:p>
    <w:p w14:paraId="543163DA" w14:textId="77777777" w:rsidR="00AE539A" w:rsidRDefault="00AE539A">
      <w:pPr>
        <w:rPr>
          <w:lang w:val="fr-CA"/>
        </w:rPr>
      </w:pPr>
    </w:p>
    <w:p w14:paraId="43AD16FD" w14:textId="54F215AD" w:rsidR="0016392E" w:rsidRPr="003F4007" w:rsidRDefault="0016392E" w:rsidP="003F4007">
      <w:pPr>
        <w:pStyle w:val="Paragraphedeliste"/>
        <w:numPr>
          <w:ilvl w:val="0"/>
          <w:numId w:val="4"/>
        </w:numPr>
        <w:rPr>
          <w:lang w:val="fr-CA"/>
        </w:rPr>
      </w:pPr>
      <w:bookmarkStart w:id="0" w:name="_GoBack"/>
      <w:bookmarkEnd w:id="0"/>
      <w:r w:rsidRPr="003F4007">
        <w:rPr>
          <w:lang w:val="fr-CA"/>
        </w:rPr>
        <w:t>On demande aux élèves de représenter 903</w:t>
      </w:r>
    </w:p>
    <w:p w14:paraId="4FDB9CD3" w14:textId="5E1B5A42" w:rsidR="0016392E" w:rsidRPr="0016392E" w:rsidRDefault="0016392E" w:rsidP="0016392E">
      <w:pPr>
        <w:pStyle w:val="Paragraphedeliste"/>
        <w:numPr>
          <w:ilvl w:val="0"/>
          <w:numId w:val="3"/>
        </w:numPr>
        <w:rPr>
          <w:lang w:val="fr-CA"/>
        </w:rPr>
      </w:pPr>
      <w:r w:rsidRPr="0016392E">
        <w:rPr>
          <w:lang w:val="fr-CA"/>
        </w:rPr>
        <w:t>J’avais un</w:t>
      </w:r>
      <w:r>
        <w:rPr>
          <w:lang w:val="fr-CA"/>
        </w:rPr>
        <w:t xml:space="preserve"> nombre, je lui ai re</w:t>
      </w:r>
      <w:r w:rsidR="008B719B">
        <w:rPr>
          <w:lang w:val="fr-CA"/>
        </w:rPr>
        <w:t>tranché 34</w:t>
      </w:r>
      <w:r>
        <w:rPr>
          <w:lang w:val="fr-CA"/>
        </w:rPr>
        <w:t>9, j’ai maintenant 903</w:t>
      </w:r>
      <w:r w:rsidRPr="0016392E">
        <w:rPr>
          <w:lang w:val="fr-CA"/>
        </w:rPr>
        <w:t>. Combien avais-je au départ?</w:t>
      </w:r>
    </w:p>
    <w:p w14:paraId="371C2025" w14:textId="779DD3F7" w:rsidR="0016392E" w:rsidRPr="0016392E" w:rsidRDefault="0016392E" w:rsidP="0016392E">
      <w:pPr>
        <w:pStyle w:val="Paragraphedeliste"/>
        <w:numPr>
          <w:ilvl w:val="0"/>
          <w:numId w:val="3"/>
        </w:numPr>
        <w:rPr>
          <w:lang w:val="fr-CA"/>
        </w:rPr>
      </w:pPr>
      <w:r w:rsidRPr="0016392E">
        <w:rPr>
          <w:lang w:val="fr-CA"/>
        </w:rPr>
        <w:t>J’avais</w:t>
      </w:r>
      <w:r>
        <w:rPr>
          <w:lang w:val="fr-CA"/>
        </w:rPr>
        <w:t xml:space="preserve"> 903</w:t>
      </w:r>
      <w:r w:rsidRPr="0016392E">
        <w:rPr>
          <w:lang w:val="fr-CA"/>
        </w:rPr>
        <w:t>, j’ai retranch</w:t>
      </w:r>
      <w:r w:rsidR="008B719B">
        <w:rPr>
          <w:lang w:val="fr-CA"/>
        </w:rPr>
        <w:t>é un nombre, j’ai maintenant 34</w:t>
      </w:r>
      <w:r>
        <w:rPr>
          <w:lang w:val="fr-CA"/>
        </w:rPr>
        <w:t>9</w:t>
      </w:r>
      <w:r w:rsidRPr="0016392E">
        <w:rPr>
          <w:lang w:val="fr-CA"/>
        </w:rPr>
        <w:t>. Quel est ce nombre?</w:t>
      </w:r>
    </w:p>
    <w:p w14:paraId="4D0A0EF2" w14:textId="6A08D02C" w:rsidR="0016392E" w:rsidRPr="0016392E" w:rsidRDefault="008B719B" w:rsidP="0016392E">
      <w:pPr>
        <w:pStyle w:val="Paragraphedeliste"/>
        <w:numPr>
          <w:ilvl w:val="0"/>
          <w:numId w:val="3"/>
        </w:numPr>
        <w:rPr>
          <w:lang w:val="fr-CA"/>
        </w:rPr>
      </w:pPr>
      <w:r>
        <w:rPr>
          <w:lang w:val="fr-CA"/>
        </w:rPr>
        <w:t>J’avais 903, j’ai retranché 34</w:t>
      </w:r>
      <w:r w:rsidR="0016392E">
        <w:rPr>
          <w:lang w:val="fr-CA"/>
        </w:rPr>
        <w:t>9</w:t>
      </w:r>
      <w:r w:rsidR="0016392E" w:rsidRPr="0016392E">
        <w:rPr>
          <w:lang w:val="fr-CA"/>
        </w:rPr>
        <w:t>. Combien me reste-t-il?</w:t>
      </w:r>
    </w:p>
    <w:p w14:paraId="6257B815" w14:textId="77777777" w:rsidR="0016392E" w:rsidRDefault="0016392E">
      <w:pPr>
        <w:rPr>
          <w:lang w:val="fr-CA"/>
        </w:rPr>
      </w:pPr>
    </w:p>
    <w:p w14:paraId="074380B3" w14:textId="77777777" w:rsidR="0016392E" w:rsidRDefault="0016392E">
      <w:pPr>
        <w:rPr>
          <w:lang w:val="fr-CA"/>
        </w:rPr>
      </w:pPr>
    </w:p>
    <w:p w14:paraId="59969552" w14:textId="286D89B4" w:rsidR="00394E3D" w:rsidRPr="0016392E" w:rsidRDefault="00394E3D">
      <w:pPr>
        <w:rPr>
          <w:i/>
          <w:lang w:val="fr-CA"/>
        </w:rPr>
      </w:pPr>
      <w:r w:rsidRPr="0016392E">
        <w:rPr>
          <w:i/>
          <w:lang w:val="fr-CA"/>
        </w:rPr>
        <w:t>Option : on peut donner une question différente à plusieurs élèves.</w:t>
      </w:r>
    </w:p>
    <w:p w14:paraId="53575CF9" w14:textId="77777777" w:rsidR="00394E3D" w:rsidRDefault="00394E3D">
      <w:pPr>
        <w:rPr>
          <w:lang w:val="fr-CA"/>
        </w:rPr>
      </w:pPr>
    </w:p>
    <w:p w14:paraId="11B4ECC1" w14:textId="05D08B66" w:rsidR="00CB5FB3" w:rsidRDefault="00CB5FB3">
      <w:pPr>
        <w:rPr>
          <w:lang w:val="fr-CA"/>
        </w:rPr>
      </w:pPr>
      <w:r>
        <w:rPr>
          <w:lang w:val="fr-CA"/>
        </w:rPr>
        <w:t>L’échange se passe autour des stratégies mise</w:t>
      </w:r>
      <w:r w:rsidR="00AE539A">
        <w:rPr>
          <w:lang w:val="fr-CA"/>
        </w:rPr>
        <w:t>s</w:t>
      </w:r>
      <w:r>
        <w:rPr>
          <w:lang w:val="fr-CA"/>
        </w:rPr>
        <w:t xml:space="preserve"> en œuvre. La validation de la réponse est laissée à la charge des enfants (guidés par l’enseignant.e)…</w:t>
      </w:r>
    </w:p>
    <w:p w14:paraId="37C33812" w14:textId="77777777" w:rsidR="00394E3D" w:rsidRDefault="00394E3D">
      <w:pPr>
        <w:rPr>
          <w:lang w:val="fr-CA"/>
        </w:rPr>
      </w:pPr>
    </w:p>
    <w:p w14:paraId="574ACF8C" w14:textId="41C23478" w:rsidR="00394E3D" w:rsidRDefault="00394E3D">
      <w:pPr>
        <w:rPr>
          <w:lang w:val="fr-CA"/>
        </w:rPr>
      </w:pPr>
      <w:r w:rsidRPr="00394E3D">
        <w:rPr>
          <w:b/>
          <w:lang w:val="fr-CA"/>
        </w:rPr>
        <w:lastRenderedPageBreak/>
        <w:t>Temps 2</w:t>
      </w:r>
      <w:r>
        <w:rPr>
          <w:lang w:val="fr-CA"/>
        </w:rPr>
        <w:t> : Les élèves formulent leur propre question à partir d’un modèle donné.</w:t>
      </w:r>
    </w:p>
    <w:p w14:paraId="5CA9E71C" w14:textId="2F30EFD7" w:rsidR="00394E3D" w:rsidRDefault="00394E3D">
      <w:pPr>
        <w:rPr>
          <w:lang w:val="fr-CA"/>
        </w:rPr>
      </w:pPr>
      <w:r>
        <w:rPr>
          <w:lang w:val="fr-CA"/>
        </w:rPr>
        <w:t>En équipe de deux, ils échangent leur question</w:t>
      </w:r>
    </w:p>
    <w:p w14:paraId="5263AB1F" w14:textId="77777777" w:rsidR="00394E3D" w:rsidRDefault="00394E3D">
      <w:pPr>
        <w:rPr>
          <w:lang w:val="fr-CA"/>
        </w:rPr>
      </w:pPr>
    </w:p>
    <w:p w14:paraId="54A8A1B2" w14:textId="3469F696" w:rsidR="00394E3D" w:rsidRDefault="00394E3D">
      <w:pPr>
        <w:rPr>
          <w:lang w:val="fr-CA"/>
        </w:rPr>
      </w:pPr>
      <w:r>
        <w:rPr>
          <w:lang w:val="fr-CA"/>
        </w:rPr>
        <w:t>Retour : À réfléchir…</w:t>
      </w:r>
    </w:p>
    <w:p w14:paraId="7799A759" w14:textId="77777777" w:rsidR="00905092" w:rsidRDefault="00905092">
      <w:pPr>
        <w:rPr>
          <w:lang w:val="fr-CA"/>
        </w:rPr>
      </w:pPr>
    </w:p>
    <w:p w14:paraId="72EF81CB" w14:textId="151B1945" w:rsidR="00394E3D" w:rsidRDefault="00394E3D" w:rsidP="00394E3D">
      <w:pPr>
        <w:pBdr>
          <w:bottom w:val="single" w:sz="4" w:space="1" w:color="auto"/>
        </w:pBdr>
        <w:tabs>
          <w:tab w:val="left" w:pos="1019"/>
        </w:tabs>
        <w:rPr>
          <w:lang w:val="fr-CA"/>
        </w:rPr>
      </w:pPr>
      <w:r>
        <w:rPr>
          <w:lang w:val="fr-CA"/>
        </w:rPr>
        <w:t>Qu’observe-t-on? À quoi peut-on s’attendre comme stratégie pour opérer avec le matériel? Ça nous informe sur quoi?</w:t>
      </w:r>
    </w:p>
    <w:p w14:paraId="5CB5F8D7" w14:textId="04274E32" w:rsidR="00905092" w:rsidRDefault="00394E3D" w:rsidP="00394E3D">
      <w:pPr>
        <w:pBdr>
          <w:bottom w:val="single" w:sz="4" w:space="1" w:color="auto"/>
        </w:pBdr>
        <w:tabs>
          <w:tab w:val="left" w:pos="1019"/>
        </w:tabs>
        <w:rPr>
          <w:lang w:val="fr-CA"/>
        </w:rPr>
      </w:pPr>
      <w:r>
        <w:rPr>
          <w:lang w:val="fr-CA"/>
        </w:rPr>
        <w:tab/>
      </w:r>
    </w:p>
    <w:p w14:paraId="4C184585" w14:textId="77777777" w:rsidR="00905092" w:rsidRPr="00CF6711" w:rsidRDefault="00905092">
      <w:pPr>
        <w:rPr>
          <w:color w:val="000000" w:themeColor="text1"/>
          <w:lang w:val="fr-CA"/>
        </w:rPr>
      </w:pPr>
    </w:p>
    <w:p w14:paraId="5A2FCAFE" w14:textId="5484273B" w:rsidR="00905092" w:rsidRPr="00CF6711" w:rsidRDefault="00905092">
      <w:p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>1) Faire la tâche avec les enseignants</w:t>
      </w:r>
    </w:p>
    <w:p w14:paraId="4EB0178C" w14:textId="184A094C" w:rsidR="00905092" w:rsidRPr="00CF6711" w:rsidRDefault="00905092">
      <w:p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>2) Demander comment organiser une période de mathématique avec ce type de tâche</w:t>
      </w:r>
    </w:p>
    <w:p w14:paraId="786F8EBB" w14:textId="2C6C2AD2" w:rsidR="00905092" w:rsidRPr="00CF6711" w:rsidRDefault="00905092" w:rsidP="00905092">
      <w:pPr>
        <w:pStyle w:val="Paragraphedeliste"/>
        <w:numPr>
          <w:ilvl w:val="0"/>
          <w:numId w:val="1"/>
        </w:num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>Comment amène-t-on la tâche</w:t>
      </w:r>
    </w:p>
    <w:p w14:paraId="6B6F6B16" w14:textId="744E6657" w:rsidR="00905092" w:rsidRPr="00CF6711" w:rsidRDefault="00905092" w:rsidP="00905092">
      <w:pPr>
        <w:pStyle w:val="Paragraphedeliste"/>
        <w:numPr>
          <w:ilvl w:val="0"/>
          <w:numId w:val="1"/>
        </w:num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>Comment amène-t-on le matériel</w:t>
      </w:r>
    </w:p>
    <w:p w14:paraId="1F9A0F6C" w14:textId="7A022611" w:rsidR="00905092" w:rsidRPr="00CF6711" w:rsidRDefault="00905092" w:rsidP="00905092">
      <w:pPr>
        <w:pStyle w:val="Paragraphedeliste"/>
        <w:numPr>
          <w:ilvl w:val="0"/>
          <w:numId w:val="1"/>
        </w:num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 xml:space="preserve">Que font les enfants </w:t>
      </w:r>
    </w:p>
    <w:p w14:paraId="3F7B659E" w14:textId="3A67E824" w:rsidR="00905092" w:rsidRPr="00CF6711" w:rsidRDefault="00905092" w:rsidP="00905092">
      <w:pPr>
        <w:pStyle w:val="Paragraphedeliste"/>
        <w:numPr>
          <w:ilvl w:val="0"/>
          <w:numId w:val="1"/>
        </w:num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>Que fait l’enseignant pendant le travail en équipe</w:t>
      </w:r>
    </w:p>
    <w:p w14:paraId="0F90A072" w14:textId="7587A1D5" w:rsidR="00905092" w:rsidRPr="00CF6711" w:rsidRDefault="00905092" w:rsidP="00905092">
      <w:pPr>
        <w:pStyle w:val="Paragraphedeliste"/>
        <w:numPr>
          <w:ilvl w:val="0"/>
          <w:numId w:val="1"/>
        </w:num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>Comment se fait le retour (retour des élèves ET retour de l’enseignant)</w:t>
      </w:r>
    </w:p>
    <w:p w14:paraId="7A513423" w14:textId="23867627" w:rsidR="00905092" w:rsidRPr="00CF6711" w:rsidRDefault="00905092">
      <w:p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 xml:space="preserve">3) Quel matériel on peut utiliser…? </w:t>
      </w:r>
      <w:r w:rsidRPr="00CF6711">
        <w:rPr>
          <w:i/>
          <w:color w:val="000000" w:themeColor="text1"/>
          <w:lang w:val="fr-CA"/>
        </w:rPr>
        <w:t>Porter une attention sur ce qui est mis en évidence par les enseignants quant au choix du matériel (revenir aux mathématiques)</w:t>
      </w:r>
      <w:r w:rsidRPr="00CF6711">
        <w:rPr>
          <w:color w:val="000000" w:themeColor="text1"/>
          <w:lang w:val="fr-CA"/>
        </w:rPr>
        <w:t xml:space="preserve"> </w:t>
      </w:r>
    </w:p>
    <w:p w14:paraId="4931747E" w14:textId="2AE6ED13" w:rsidR="00905092" w:rsidRPr="00CF6711" w:rsidRDefault="00905092">
      <w:pPr>
        <w:rPr>
          <w:color w:val="000000" w:themeColor="text1"/>
          <w:lang w:val="fr-CA"/>
        </w:rPr>
      </w:pPr>
      <w:r w:rsidRPr="00CF6711">
        <w:rPr>
          <w:color w:val="000000" w:themeColor="text1"/>
          <w:lang w:val="fr-CA"/>
        </w:rPr>
        <w:t xml:space="preserve">4) À plus long terme, quelles prolongements et réinvestissements ? </w:t>
      </w:r>
    </w:p>
    <w:sectPr w:rsidR="00905092" w:rsidRPr="00CF6711" w:rsidSect="00A07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30348"/>
    <w:multiLevelType w:val="hybridMultilevel"/>
    <w:tmpl w:val="38964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C12E7"/>
    <w:multiLevelType w:val="hybridMultilevel"/>
    <w:tmpl w:val="D57C783E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8E6A73"/>
    <w:multiLevelType w:val="hybridMultilevel"/>
    <w:tmpl w:val="0A62C484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" w15:restartNumberingAfterBreak="0">
    <w:nsid w:val="710D5425"/>
    <w:multiLevelType w:val="hybridMultilevel"/>
    <w:tmpl w:val="4EAEF27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B3"/>
    <w:rsid w:val="00040308"/>
    <w:rsid w:val="000973D0"/>
    <w:rsid w:val="00105F19"/>
    <w:rsid w:val="0016392E"/>
    <w:rsid w:val="00217BDD"/>
    <w:rsid w:val="00394E3D"/>
    <w:rsid w:val="003F4007"/>
    <w:rsid w:val="005A2DF0"/>
    <w:rsid w:val="008B719B"/>
    <w:rsid w:val="008E1D4C"/>
    <w:rsid w:val="00905092"/>
    <w:rsid w:val="009140E8"/>
    <w:rsid w:val="009F4EE1"/>
    <w:rsid w:val="00A07FA1"/>
    <w:rsid w:val="00AE539A"/>
    <w:rsid w:val="00BA24E0"/>
    <w:rsid w:val="00CB5FB3"/>
    <w:rsid w:val="00CF6711"/>
    <w:rsid w:val="00E63D04"/>
    <w:rsid w:val="00E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02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</dc:creator>
  <cp:keywords/>
  <dc:description/>
  <cp:lastModifiedBy>DJ</cp:lastModifiedBy>
  <cp:revision>10</cp:revision>
  <dcterms:created xsi:type="dcterms:W3CDTF">2018-01-04T18:47:00Z</dcterms:created>
  <dcterms:modified xsi:type="dcterms:W3CDTF">2018-03-13T15:24:00Z</dcterms:modified>
</cp:coreProperties>
</file>